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82E78" w14:textId="7CD52DF8" w:rsidR="0027677D" w:rsidRPr="00E01733" w:rsidRDefault="00AD3623" w:rsidP="000E222C">
      <w:pPr>
        <w:spacing w:after="0"/>
        <w:rPr>
          <w:rFonts w:ascii="Arial" w:hAnsi="Arial" w:cs="Arial"/>
          <w:color w:val="000000"/>
        </w:rPr>
      </w:pPr>
      <w:bookmarkStart w:id="0" w:name="_GoBack"/>
      <w:bookmarkEnd w:id="0"/>
      <w:r w:rsidRPr="00E01733">
        <w:rPr>
          <w:rFonts w:ascii="Arial" w:hAnsi="Arial" w:cs="Arial"/>
          <w:color w:val="000000"/>
        </w:rPr>
        <w:t xml:space="preserve">4-month-old boy with no significant PMH who presented to the pediatric emergency department with rhinorrhea and tachypnea for the past 4 days. A fever that developed during the night prompted his mother to bring him to the ED.  Poor oral intake for 1-2 days, minimally wet diaper that morning. </w:t>
      </w:r>
      <w:r w:rsidR="000E222C" w:rsidRPr="00E01733">
        <w:rPr>
          <w:rFonts w:ascii="Arial" w:hAnsi="Arial" w:cs="Arial"/>
          <w:color w:val="000000"/>
        </w:rPr>
        <w:t>N</w:t>
      </w:r>
      <w:r w:rsidRPr="00E01733">
        <w:rPr>
          <w:rFonts w:ascii="Arial" w:hAnsi="Arial" w:cs="Arial"/>
          <w:color w:val="000000"/>
        </w:rPr>
        <w:t>o vomiting or diarrhea. He has had no cough, but his mother reported that when he breathes, he sounds “funny” and his chest looks “funny”. He has been recently exposed to other sick children at his daycare center. His immunizations are up to date to 4 months</w:t>
      </w:r>
    </w:p>
    <w:p w14:paraId="19518B51" w14:textId="77777777" w:rsidR="000E222C" w:rsidRPr="00E01733" w:rsidRDefault="000E222C" w:rsidP="000E222C">
      <w:pPr>
        <w:spacing w:after="0"/>
        <w:rPr>
          <w:rFonts w:ascii="Arial" w:hAnsi="Arial" w:cs="Arial"/>
        </w:rPr>
      </w:pPr>
    </w:p>
    <w:p w14:paraId="3B9B8A29" w14:textId="77777777" w:rsidR="0027677D" w:rsidRPr="00E01733" w:rsidRDefault="00AD3623" w:rsidP="000E222C">
      <w:pPr>
        <w:spacing w:after="0"/>
        <w:rPr>
          <w:rFonts w:ascii="Arial" w:hAnsi="Arial" w:cs="Arial"/>
        </w:rPr>
      </w:pPr>
      <w:r w:rsidRPr="00E01733">
        <w:rPr>
          <w:rFonts w:ascii="Arial" w:hAnsi="Arial" w:cs="Arial"/>
          <w:color w:val="000000"/>
        </w:rPr>
        <w:t>Vitals: HR 38.6 axillary, RR 54, HR 152, BP 74/46, SPO2 91% on room air</w:t>
      </w:r>
    </w:p>
    <w:p w14:paraId="5909F1E2" w14:textId="763A44A9" w:rsidR="000445FA" w:rsidRPr="00E01733" w:rsidRDefault="00AD3623" w:rsidP="000E222C">
      <w:pPr>
        <w:spacing w:after="0"/>
        <w:rPr>
          <w:rFonts w:ascii="Arial" w:hAnsi="Arial" w:cs="Arial"/>
        </w:rPr>
      </w:pPr>
      <w:r w:rsidRPr="00E01733">
        <w:rPr>
          <w:rFonts w:ascii="Arial" w:hAnsi="Arial" w:cs="Arial"/>
          <w:color w:val="000000"/>
        </w:rPr>
        <w:t>PE: General</w:t>
      </w:r>
      <w:r w:rsidR="000E222C" w:rsidRPr="00E01733">
        <w:rPr>
          <w:rFonts w:ascii="Arial" w:hAnsi="Arial" w:cs="Arial"/>
          <w:color w:val="000000"/>
        </w:rPr>
        <w:t xml:space="preserve"> Assessment</w:t>
      </w:r>
      <w:r w:rsidRPr="00E01733">
        <w:rPr>
          <w:rFonts w:ascii="Arial" w:hAnsi="Arial" w:cs="Arial"/>
          <w:color w:val="000000"/>
        </w:rPr>
        <w:t xml:space="preserve">- </w:t>
      </w:r>
      <w:r w:rsidR="00E01733" w:rsidRPr="00E01733">
        <w:rPr>
          <w:rFonts w:ascii="Arial" w:hAnsi="Arial" w:cs="Arial"/>
          <w:color w:val="000000"/>
        </w:rPr>
        <w:t>Increased work of breathing (t</w:t>
      </w:r>
      <w:r w:rsidR="000445FA" w:rsidRPr="00E01733">
        <w:rPr>
          <w:rFonts w:ascii="Arial" w:hAnsi="Arial" w:cs="Arial"/>
          <w:color w:val="000000"/>
        </w:rPr>
        <w:t>achypneic, retracting, head bobbing, nasal flaring, grunting) Color- mottled</w:t>
      </w:r>
      <w:r w:rsidR="000E222C" w:rsidRPr="00E01733">
        <w:rPr>
          <w:rFonts w:ascii="Arial" w:hAnsi="Arial" w:cs="Arial"/>
          <w:color w:val="000000"/>
        </w:rPr>
        <w:t>.</w:t>
      </w:r>
      <w:r w:rsidR="000445FA" w:rsidRPr="00E01733">
        <w:rPr>
          <w:rFonts w:ascii="Arial" w:hAnsi="Arial" w:cs="Arial"/>
          <w:color w:val="000000"/>
        </w:rPr>
        <w:t xml:space="preserve"> Mental status- mother states that the baby is much more tired than usual but is awake and alert. (I will find a video to show)</w:t>
      </w:r>
    </w:p>
    <w:p w14:paraId="289F282E" w14:textId="77777777" w:rsidR="000E222C" w:rsidRPr="00E01733" w:rsidRDefault="00AD3623" w:rsidP="000E222C">
      <w:pPr>
        <w:spacing w:after="0"/>
        <w:rPr>
          <w:rFonts w:ascii="Arial" w:hAnsi="Arial" w:cs="Arial"/>
        </w:rPr>
      </w:pPr>
      <w:r w:rsidRPr="00E01733">
        <w:rPr>
          <w:rFonts w:ascii="Arial" w:hAnsi="Arial" w:cs="Arial"/>
          <w:color w:val="000000"/>
        </w:rPr>
        <w:t>HEENT- Anterior fontanel slightly sunken, conjunctiva slightly injected, rhinorrhea, Bilateral TM WNL, tacky mucus membranes</w:t>
      </w:r>
    </w:p>
    <w:p w14:paraId="7C1C800B" w14:textId="7EE815F4" w:rsidR="0027677D" w:rsidRPr="00E01733" w:rsidRDefault="00AD3623" w:rsidP="000E222C">
      <w:pPr>
        <w:spacing w:after="0"/>
        <w:rPr>
          <w:rFonts w:ascii="Arial" w:hAnsi="Arial" w:cs="Arial"/>
        </w:rPr>
      </w:pPr>
      <w:r w:rsidRPr="00E01733">
        <w:rPr>
          <w:rFonts w:ascii="Arial" w:hAnsi="Arial" w:cs="Arial"/>
          <w:color w:val="000000"/>
        </w:rPr>
        <w:t>Respiratory- Bilateral course lung sounds with fair aeration, bilateral wheezing, increased work of breathing with mild to moderate subcostal and intercostal retractions, nasal flaring</w:t>
      </w:r>
    </w:p>
    <w:p w14:paraId="6C691D81" w14:textId="77777777" w:rsidR="0027677D" w:rsidRPr="00E01733" w:rsidRDefault="00AD3623" w:rsidP="000E222C">
      <w:pPr>
        <w:spacing w:after="0"/>
        <w:rPr>
          <w:rFonts w:ascii="Arial" w:hAnsi="Arial" w:cs="Arial"/>
        </w:rPr>
      </w:pPr>
      <w:r w:rsidRPr="00E01733">
        <w:rPr>
          <w:rFonts w:ascii="Arial" w:hAnsi="Arial" w:cs="Arial"/>
          <w:color w:val="000000"/>
        </w:rPr>
        <w:t>Cardiac- Tachycardia with regular rhythm, no murmur, adequate pulses and perfusion</w:t>
      </w:r>
    </w:p>
    <w:p w14:paraId="179DD347" w14:textId="77777777" w:rsidR="0027677D" w:rsidRPr="00E01733" w:rsidRDefault="00AD3623" w:rsidP="000E222C">
      <w:pPr>
        <w:spacing w:after="0"/>
        <w:rPr>
          <w:rFonts w:ascii="Arial" w:hAnsi="Arial" w:cs="Arial"/>
        </w:rPr>
      </w:pPr>
      <w:r w:rsidRPr="00E01733">
        <w:rPr>
          <w:rFonts w:ascii="Arial" w:hAnsi="Arial" w:cs="Arial"/>
          <w:color w:val="000000"/>
        </w:rPr>
        <w:t>FEN/GI- Soft, non tender, non distended, normal bowel sounds</w:t>
      </w:r>
    </w:p>
    <w:p w14:paraId="1CBF168C" w14:textId="685A5E97" w:rsidR="0027677D" w:rsidRPr="00E01733" w:rsidRDefault="00AD3623" w:rsidP="000E222C">
      <w:pPr>
        <w:spacing w:after="0"/>
        <w:rPr>
          <w:rFonts w:ascii="Arial" w:hAnsi="Arial" w:cs="Arial"/>
          <w:color w:val="000000"/>
        </w:rPr>
      </w:pPr>
      <w:r w:rsidRPr="00E01733">
        <w:rPr>
          <w:rFonts w:ascii="Arial" w:hAnsi="Arial" w:cs="Arial"/>
          <w:color w:val="000000"/>
        </w:rPr>
        <w:t>Skin- Hot/ Pale</w:t>
      </w:r>
    </w:p>
    <w:p w14:paraId="6DEBC196" w14:textId="77777777" w:rsidR="000E222C" w:rsidRPr="00E01733" w:rsidRDefault="000E222C" w:rsidP="000E222C">
      <w:pPr>
        <w:spacing w:after="0"/>
        <w:rPr>
          <w:rFonts w:ascii="Arial" w:hAnsi="Arial" w:cs="Arial"/>
        </w:rPr>
      </w:pPr>
    </w:p>
    <w:p w14:paraId="69D0C4D6" w14:textId="1306B8B6" w:rsidR="00AD3623" w:rsidRPr="00E01733" w:rsidRDefault="000445FA" w:rsidP="000E222C">
      <w:pPr>
        <w:spacing w:after="0"/>
        <w:rPr>
          <w:rFonts w:ascii="Arial" w:hAnsi="Arial" w:cs="Arial"/>
          <w:color w:val="000000"/>
        </w:rPr>
      </w:pPr>
      <w:r w:rsidRPr="00E01733">
        <w:rPr>
          <w:rFonts w:ascii="Arial" w:hAnsi="Arial" w:cs="Arial"/>
          <w:color w:val="000000"/>
        </w:rPr>
        <w:t>Differential dx: bronchiolitis, RAD, foreign body, pneumonia, sepsis, Viral URI etc.</w:t>
      </w:r>
    </w:p>
    <w:p w14:paraId="25D63CB6" w14:textId="77777777" w:rsidR="000E222C" w:rsidRPr="00E01733" w:rsidRDefault="000E222C" w:rsidP="000E222C">
      <w:pPr>
        <w:spacing w:after="0"/>
        <w:rPr>
          <w:rFonts w:ascii="Arial" w:hAnsi="Arial" w:cs="Arial"/>
          <w:color w:val="000000"/>
        </w:rPr>
      </w:pPr>
      <w:r w:rsidRPr="00E01733">
        <w:rPr>
          <w:rFonts w:ascii="Arial" w:hAnsi="Arial" w:cs="Arial"/>
          <w:color w:val="000000"/>
        </w:rPr>
        <w:t xml:space="preserve">Action: </w:t>
      </w:r>
    </w:p>
    <w:p w14:paraId="091C26A1" w14:textId="32F96CF8" w:rsidR="00AD3623" w:rsidRPr="00E01733" w:rsidRDefault="00AD3623" w:rsidP="000E222C">
      <w:pPr>
        <w:spacing w:after="0"/>
        <w:rPr>
          <w:rFonts w:ascii="Arial" w:hAnsi="Arial" w:cs="Arial"/>
          <w:color w:val="000000"/>
        </w:rPr>
      </w:pPr>
      <w:r w:rsidRPr="00E01733">
        <w:rPr>
          <w:rFonts w:ascii="Arial" w:hAnsi="Arial" w:cs="Arial"/>
          <w:color w:val="000000"/>
        </w:rPr>
        <w:t xml:space="preserve">Respiratory distress/wheezing – suction and </w:t>
      </w:r>
      <w:r w:rsidR="00A50244" w:rsidRPr="00E01733">
        <w:rPr>
          <w:rFonts w:ascii="Arial" w:hAnsi="Arial" w:cs="Arial"/>
          <w:color w:val="000000"/>
        </w:rPr>
        <w:t xml:space="preserve">trial of </w:t>
      </w:r>
      <w:r w:rsidRPr="00E01733">
        <w:rPr>
          <w:rFonts w:ascii="Arial" w:hAnsi="Arial" w:cs="Arial"/>
          <w:color w:val="000000"/>
        </w:rPr>
        <w:t xml:space="preserve">albuterol. </w:t>
      </w:r>
      <w:r w:rsidR="00A50244" w:rsidRPr="00E01733">
        <w:rPr>
          <w:rFonts w:ascii="Arial" w:hAnsi="Arial" w:cs="Arial"/>
          <w:color w:val="000000"/>
        </w:rPr>
        <w:t>Labs VBG or Istat if available</w:t>
      </w:r>
    </w:p>
    <w:p w14:paraId="18029CA6" w14:textId="3E0C5244" w:rsidR="00AD3623" w:rsidRPr="00E01733" w:rsidRDefault="000E222C" w:rsidP="000E222C">
      <w:pPr>
        <w:spacing w:after="0"/>
        <w:rPr>
          <w:rFonts w:ascii="Arial" w:hAnsi="Arial" w:cs="Arial"/>
          <w:color w:val="000000"/>
        </w:rPr>
      </w:pPr>
      <w:r w:rsidRPr="00E01733">
        <w:rPr>
          <w:rFonts w:ascii="Arial" w:hAnsi="Arial" w:cs="Arial"/>
          <w:color w:val="000000"/>
        </w:rPr>
        <w:t>Hypoxia – O</w:t>
      </w:r>
      <w:r w:rsidR="00AD3623" w:rsidRPr="00E01733">
        <w:rPr>
          <w:rFonts w:ascii="Arial" w:hAnsi="Arial" w:cs="Arial"/>
          <w:color w:val="000000"/>
        </w:rPr>
        <w:t>xygen</w:t>
      </w:r>
      <w:r w:rsidRPr="00E01733">
        <w:rPr>
          <w:rFonts w:ascii="Arial" w:hAnsi="Arial" w:cs="Arial"/>
          <w:color w:val="000000"/>
        </w:rPr>
        <w:t xml:space="preserve"> – options?</w:t>
      </w:r>
    </w:p>
    <w:p w14:paraId="37403B96" w14:textId="53F282FB" w:rsidR="0027677D" w:rsidRPr="00E01733" w:rsidRDefault="00770888" w:rsidP="000E222C">
      <w:pPr>
        <w:spacing w:after="0"/>
        <w:rPr>
          <w:rFonts w:ascii="Arial" w:hAnsi="Arial" w:cs="Arial"/>
          <w:color w:val="000000"/>
        </w:rPr>
      </w:pPr>
      <w:r w:rsidRPr="00E01733">
        <w:rPr>
          <w:rFonts w:ascii="Arial" w:hAnsi="Arial" w:cs="Arial"/>
          <w:color w:val="000000"/>
        </w:rPr>
        <w:t>H/o decreased oral intake</w:t>
      </w:r>
      <w:r w:rsidR="00AD3623" w:rsidRPr="00E01733">
        <w:rPr>
          <w:rFonts w:ascii="Arial" w:hAnsi="Arial" w:cs="Arial"/>
          <w:color w:val="000000"/>
        </w:rPr>
        <w:t xml:space="preserve"> intake/tachy </w:t>
      </w:r>
      <w:r w:rsidR="00A50244" w:rsidRPr="00E01733">
        <w:rPr>
          <w:rFonts w:ascii="Arial" w:hAnsi="Arial" w:cs="Arial"/>
          <w:color w:val="000000"/>
        </w:rPr>
        <w:t>mucus membranes – IVF</w:t>
      </w:r>
      <w:r w:rsidR="000E222C" w:rsidRPr="00E01733">
        <w:rPr>
          <w:rFonts w:ascii="Arial" w:hAnsi="Arial" w:cs="Arial"/>
          <w:color w:val="000000"/>
        </w:rPr>
        <w:t xml:space="preserve"> – how much?</w:t>
      </w:r>
      <w:r w:rsidR="00AD3623" w:rsidRPr="00E01733">
        <w:rPr>
          <w:rFonts w:ascii="Arial" w:hAnsi="Arial" w:cs="Arial"/>
          <w:color w:val="000000"/>
        </w:rPr>
        <w:t>, labs</w:t>
      </w:r>
      <w:r w:rsidR="00A50244" w:rsidRPr="00E01733">
        <w:rPr>
          <w:rFonts w:ascii="Arial" w:hAnsi="Arial" w:cs="Arial"/>
          <w:color w:val="000000"/>
        </w:rPr>
        <w:t>: CBC if you want to look for other potential infectious causes of respiratory distress based on differential</w:t>
      </w:r>
    </w:p>
    <w:p w14:paraId="6DA54B5F" w14:textId="77777777" w:rsidR="000E222C" w:rsidRPr="00E01733" w:rsidRDefault="000E222C" w:rsidP="000E222C">
      <w:pPr>
        <w:spacing w:after="0"/>
        <w:rPr>
          <w:rFonts w:ascii="Arial" w:hAnsi="Arial" w:cs="Arial"/>
          <w:color w:val="000000"/>
        </w:rPr>
      </w:pPr>
    </w:p>
    <w:p w14:paraId="052E1F08" w14:textId="7949750B" w:rsidR="0027677D" w:rsidRPr="00E01733" w:rsidRDefault="00AD3623" w:rsidP="000E222C">
      <w:pPr>
        <w:spacing w:after="0"/>
        <w:rPr>
          <w:rFonts w:ascii="Arial" w:hAnsi="Arial" w:cs="Arial"/>
          <w:color w:val="000000"/>
        </w:rPr>
      </w:pPr>
      <w:r w:rsidRPr="00E01733">
        <w:rPr>
          <w:rFonts w:ascii="Arial" w:hAnsi="Arial" w:cs="Arial"/>
          <w:color w:val="000000"/>
        </w:rPr>
        <w:t xml:space="preserve">Reassessment: After the fluid bolus, the infant's physical examination findings are unchanged, The oxygen brings his saturations up to 93%. His wheezing is unchanged, but the work of breathing is not improved after the albuterol nebulizer treatment. </w:t>
      </w:r>
    </w:p>
    <w:p w14:paraId="121C18D1" w14:textId="77777777" w:rsidR="000E222C" w:rsidRPr="00E01733" w:rsidRDefault="000E222C" w:rsidP="000E222C">
      <w:pPr>
        <w:spacing w:after="0"/>
        <w:rPr>
          <w:rFonts w:ascii="Arial" w:hAnsi="Arial" w:cs="Arial"/>
          <w:color w:val="000000"/>
        </w:rPr>
      </w:pPr>
    </w:p>
    <w:p w14:paraId="25E7F870" w14:textId="35065669" w:rsidR="00882237" w:rsidRPr="00E01733" w:rsidRDefault="00882237" w:rsidP="000E222C">
      <w:pPr>
        <w:spacing w:after="0"/>
        <w:rPr>
          <w:rFonts w:ascii="Arial" w:hAnsi="Arial" w:cs="Arial"/>
          <w:color w:val="000000"/>
        </w:rPr>
      </w:pPr>
      <w:r w:rsidRPr="00E01733">
        <w:rPr>
          <w:rFonts w:ascii="Arial" w:hAnsi="Arial" w:cs="Arial"/>
          <w:color w:val="000000"/>
        </w:rPr>
        <w:t>Respiratory score: age 2-12 months breathing 54 = 2 points retractions and nasal flaring =3 points for a score of 5</w:t>
      </w:r>
      <w:r w:rsidR="00B95610" w:rsidRPr="00E01733">
        <w:rPr>
          <w:rFonts w:ascii="Arial" w:hAnsi="Arial" w:cs="Arial"/>
          <w:color w:val="000000"/>
        </w:rPr>
        <w:t xml:space="preserve"> which leads down the HFNC protocol</w:t>
      </w:r>
      <w:r w:rsidR="000E222C" w:rsidRPr="00E01733">
        <w:rPr>
          <w:rFonts w:ascii="Arial" w:hAnsi="Arial" w:cs="Arial"/>
          <w:color w:val="000000"/>
        </w:rPr>
        <w:t xml:space="preserve"> </w:t>
      </w:r>
    </w:p>
    <w:p w14:paraId="60206FC7" w14:textId="77777777" w:rsidR="000E222C" w:rsidRPr="00E01733" w:rsidRDefault="000E222C" w:rsidP="000E222C">
      <w:pPr>
        <w:spacing w:after="0"/>
        <w:rPr>
          <w:rFonts w:ascii="Arial" w:hAnsi="Arial" w:cs="Arial"/>
          <w:color w:val="000000"/>
        </w:rPr>
      </w:pPr>
    </w:p>
    <w:p w14:paraId="55692F27" w14:textId="2991A4EF" w:rsidR="0027677D" w:rsidRPr="00E01733" w:rsidRDefault="00AD3623" w:rsidP="000E222C">
      <w:pPr>
        <w:spacing w:after="0"/>
        <w:rPr>
          <w:rFonts w:ascii="Arial" w:hAnsi="Arial" w:cs="Arial"/>
        </w:rPr>
      </w:pPr>
      <w:r w:rsidRPr="00E01733">
        <w:rPr>
          <w:rFonts w:ascii="Arial" w:hAnsi="Arial" w:cs="Arial"/>
          <w:color w:val="000000"/>
        </w:rPr>
        <w:t xml:space="preserve">A chest radiograph demonstrates perihilar, streaky opacities, </w:t>
      </w:r>
      <w:r w:rsidR="00A50244" w:rsidRPr="00E01733">
        <w:rPr>
          <w:rFonts w:ascii="Arial" w:hAnsi="Arial" w:cs="Arial"/>
          <w:color w:val="000000"/>
        </w:rPr>
        <w:t>hyper expansion</w:t>
      </w:r>
      <w:r w:rsidRPr="00E01733">
        <w:rPr>
          <w:rFonts w:ascii="Arial" w:hAnsi="Arial" w:cs="Arial"/>
          <w:color w:val="000000"/>
        </w:rPr>
        <w:t xml:space="preserve">, and no focal consolidation. </w:t>
      </w:r>
      <w:r w:rsidR="000E222C" w:rsidRPr="00E01733">
        <w:rPr>
          <w:rFonts w:ascii="Arial" w:hAnsi="Arial" w:cs="Arial"/>
          <w:color w:val="000000"/>
        </w:rPr>
        <w:t>(image)</w:t>
      </w:r>
      <w:r w:rsidR="000445FA" w:rsidRPr="00E01733">
        <w:rPr>
          <w:rFonts w:ascii="Arial" w:hAnsi="Arial" w:cs="Arial"/>
          <w:color w:val="000000"/>
        </w:rPr>
        <w:t xml:space="preserve"> </w:t>
      </w:r>
    </w:p>
    <w:p w14:paraId="7E3F3E66" w14:textId="2E4E7CF0" w:rsidR="000445FA" w:rsidRPr="00E01733" w:rsidRDefault="00AD3623" w:rsidP="000E222C">
      <w:pPr>
        <w:spacing w:after="0"/>
        <w:rPr>
          <w:rFonts w:ascii="Arial" w:hAnsi="Arial" w:cs="Arial"/>
          <w:color w:val="000000"/>
        </w:rPr>
      </w:pPr>
      <w:r w:rsidRPr="00E01733">
        <w:rPr>
          <w:rFonts w:ascii="Arial" w:hAnsi="Arial" w:cs="Arial"/>
          <w:color w:val="000000"/>
        </w:rPr>
        <w:t>His work of breathing continues to worsen prompting the use of a high flow nasal cannula. (Discuss HFNC protocol)</w:t>
      </w:r>
      <w:r w:rsidR="000E222C" w:rsidRPr="00E01733">
        <w:rPr>
          <w:rFonts w:ascii="Arial" w:hAnsi="Arial" w:cs="Arial"/>
          <w:color w:val="000000"/>
        </w:rPr>
        <w:t xml:space="preserve"> </w:t>
      </w:r>
      <w:r w:rsidR="000445FA" w:rsidRPr="00E01733">
        <w:rPr>
          <w:rFonts w:ascii="Arial" w:hAnsi="Arial" w:cs="Arial"/>
          <w:color w:val="000000"/>
        </w:rPr>
        <w:t>Discuss when to call PICU: Max HFNC settings and patient is still unstable with increased work of breathing, Unstable patient for the floor, probability of patient worsening (day of illness) etc.</w:t>
      </w:r>
    </w:p>
    <w:p w14:paraId="5B49BA20" w14:textId="77777777" w:rsidR="00AD3623" w:rsidRPr="00E01733" w:rsidRDefault="000445FA" w:rsidP="000E222C">
      <w:pPr>
        <w:spacing w:after="0"/>
        <w:rPr>
          <w:rFonts w:ascii="Arial" w:hAnsi="Arial" w:cs="Arial"/>
          <w:color w:val="000000"/>
        </w:rPr>
      </w:pPr>
      <w:r w:rsidRPr="00E01733">
        <w:rPr>
          <w:rFonts w:ascii="Arial" w:hAnsi="Arial" w:cs="Arial"/>
          <w:color w:val="000000"/>
        </w:rPr>
        <w:t>Discuss RTX</w:t>
      </w:r>
    </w:p>
    <w:p w14:paraId="36764D32" w14:textId="47596555" w:rsidR="000445FA" w:rsidRPr="00E01733" w:rsidRDefault="000445FA" w:rsidP="000E222C">
      <w:pPr>
        <w:spacing w:after="0"/>
        <w:rPr>
          <w:rFonts w:ascii="Arial" w:hAnsi="Arial" w:cs="Arial"/>
        </w:rPr>
      </w:pPr>
      <w:r w:rsidRPr="00E01733">
        <w:rPr>
          <w:rFonts w:ascii="Arial" w:hAnsi="Arial" w:cs="Arial"/>
          <w:color w:val="000000"/>
        </w:rPr>
        <w:t>Discus</w:t>
      </w:r>
      <w:r w:rsidR="000E222C" w:rsidRPr="00E01733">
        <w:rPr>
          <w:rFonts w:ascii="Arial" w:hAnsi="Arial" w:cs="Arial"/>
          <w:color w:val="000000"/>
        </w:rPr>
        <w:t>s intubation: exhausted all non-</w:t>
      </w:r>
      <w:r w:rsidRPr="00E01733">
        <w:rPr>
          <w:rFonts w:ascii="Arial" w:hAnsi="Arial" w:cs="Arial"/>
          <w:color w:val="000000"/>
        </w:rPr>
        <w:t xml:space="preserve">invasive resources, lack of non invasive resources etc. </w:t>
      </w:r>
    </w:p>
    <w:sectPr w:rsidR="000445FA" w:rsidRPr="00E01733" w:rsidSect="000E222C">
      <w:footerReference w:type="default" r:id="rId7"/>
      <w:pgSz w:w="12240" w:h="15840"/>
      <w:pgMar w:top="720" w:right="720" w:bottom="720" w:left="720" w:header="720" w:footer="2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61427" w14:textId="77777777" w:rsidR="00BC50EA" w:rsidRDefault="00BC50EA" w:rsidP="000E222C">
      <w:pPr>
        <w:spacing w:after="0" w:line="240" w:lineRule="auto"/>
      </w:pPr>
      <w:r>
        <w:separator/>
      </w:r>
    </w:p>
  </w:endnote>
  <w:endnote w:type="continuationSeparator" w:id="0">
    <w:p w14:paraId="750C11A9" w14:textId="77777777" w:rsidR="00BC50EA" w:rsidRDefault="00BC50EA" w:rsidP="000E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C823A" w14:textId="16C22E74" w:rsidR="000E222C" w:rsidRDefault="000E222C">
    <w:pPr>
      <w:pStyle w:val="Footer"/>
    </w:pPr>
    <w:r>
      <w:t>Blum 9.18 Bronchiolitis</w:t>
    </w:r>
  </w:p>
  <w:p w14:paraId="32C27D80" w14:textId="77777777" w:rsidR="000E222C" w:rsidRDefault="000E2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7F9EE" w14:textId="77777777" w:rsidR="00BC50EA" w:rsidRDefault="00BC50EA" w:rsidP="000E222C">
      <w:pPr>
        <w:spacing w:after="0" w:line="240" w:lineRule="auto"/>
      </w:pPr>
      <w:r>
        <w:separator/>
      </w:r>
    </w:p>
  </w:footnote>
  <w:footnote w:type="continuationSeparator" w:id="0">
    <w:p w14:paraId="6CDE069C" w14:textId="77777777" w:rsidR="00BC50EA" w:rsidRDefault="00BC50EA" w:rsidP="000E22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7D"/>
    <w:rsid w:val="000445FA"/>
    <w:rsid w:val="000E222C"/>
    <w:rsid w:val="001A2AF7"/>
    <w:rsid w:val="0027677D"/>
    <w:rsid w:val="004D557E"/>
    <w:rsid w:val="006D7F68"/>
    <w:rsid w:val="00770888"/>
    <w:rsid w:val="00882237"/>
    <w:rsid w:val="00A50244"/>
    <w:rsid w:val="00AD3623"/>
    <w:rsid w:val="00B95610"/>
    <w:rsid w:val="00BC50EA"/>
    <w:rsid w:val="00E017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25E89B"/>
  <w15:docId w15:val="{2433D53D-548A-417D-8094-C972F81C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22C"/>
  </w:style>
  <w:style w:type="paragraph" w:styleId="Footer">
    <w:name w:val="footer"/>
    <w:basedOn w:val="Normal"/>
    <w:link w:val="FooterChar"/>
    <w:uiPriority w:val="99"/>
    <w:unhideWhenUsed/>
    <w:rsid w:val="000E2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CocoaOOXMLWriter/1504.83</generator>
</meta>
</file>

<file path=customXml/itemProps1.xml><?xml version="1.0" encoding="utf-8"?>
<ds:datastoreItem xmlns:ds="http://schemas.openxmlformats.org/officeDocument/2006/customXml" ds:itemID="{99ECAB4A-0EFC-4C74-8809-C9BE0BD0976C}">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Emborsky, Mary</dc:creator>
  <cp:lastModifiedBy>Emborsky, Mary</cp:lastModifiedBy>
  <cp:revision>2</cp:revision>
  <dcterms:created xsi:type="dcterms:W3CDTF">2021-05-03T16:15:00Z</dcterms:created>
  <dcterms:modified xsi:type="dcterms:W3CDTF">2021-05-03T16:15:00Z</dcterms:modified>
</cp:coreProperties>
</file>